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01" w:rsidRPr="006B7D01" w:rsidRDefault="006B7D01" w:rsidP="006B7D01">
      <w:pPr>
        <w:spacing w:after="0"/>
        <w:rPr>
          <w:rFonts w:asciiTheme="majorHAnsi" w:hAnsiTheme="majorHAnsi"/>
          <w:b/>
          <w:sz w:val="20"/>
        </w:rPr>
      </w:pPr>
      <w:r w:rsidRPr="006B7D01">
        <w:rPr>
          <w:rFonts w:asciiTheme="majorHAnsi" w:hAnsiTheme="majorHAnsi"/>
          <w:b/>
          <w:sz w:val="20"/>
        </w:rPr>
        <w:t>A Valediction</w:t>
      </w:r>
      <w:r w:rsidRPr="006B7D01">
        <w:rPr>
          <w:rStyle w:val="FootnoteReference"/>
          <w:rFonts w:asciiTheme="majorHAnsi" w:hAnsiTheme="majorHAnsi"/>
          <w:b/>
          <w:sz w:val="20"/>
        </w:rPr>
        <w:footnoteReference w:id="1"/>
      </w:r>
      <w:r w:rsidRPr="006B7D01">
        <w:rPr>
          <w:rFonts w:asciiTheme="majorHAnsi" w:hAnsiTheme="majorHAnsi"/>
          <w:b/>
          <w:sz w:val="20"/>
        </w:rPr>
        <w:t>: Forbidding Mourning</w:t>
      </w:r>
      <w:r w:rsidRPr="006B7D01">
        <w:rPr>
          <w:rStyle w:val="FootnoteReference"/>
          <w:rFonts w:asciiTheme="majorHAnsi" w:hAnsiTheme="majorHAnsi"/>
          <w:b/>
          <w:sz w:val="20"/>
        </w:rPr>
        <w:footnoteReference w:id="2"/>
      </w:r>
      <w:r w:rsidRPr="006B7D01">
        <w:rPr>
          <w:rFonts w:asciiTheme="majorHAnsi" w:hAnsiTheme="majorHAnsi"/>
          <w:b/>
          <w:sz w:val="20"/>
        </w:rPr>
        <w:t xml:space="preserve"> (1611)</w:t>
      </w:r>
    </w:p>
    <w:p w:rsidR="006B7D01" w:rsidRDefault="006B7D01" w:rsidP="006B7D01">
      <w:pPr>
        <w:spacing w:after="0"/>
        <w:rPr>
          <w:rFonts w:asciiTheme="majorHAnsi" w:hAnsiTheme="majorHAnsi"/>
          <w:sz w:val="20"/>
        </w:rPr>
      </w:pPr>
    </w:p>
    <w:p w:rsidR="006B7D01" w:rsidRPr="006B7D01" w:rsidRDefault="006B7D01" w:rsidP="006B7D01">
      <w:pPr>
        <w:spacing w:after="0"/>
        <w:rPr>
          <w:rFonts w:asciiTheme="majorHAnsi" w:hAnsiTheme="majorHAnsi"/>
          <w:sz w:val="20"/>
        </w:rPr>
      </w:pPr>
      <w:r w:rsidRPr="006B7D01">
        <w:rPr>
          <w:rFonts w:asciiTheme="majorHAnsi" w:hAnsiTheme="majorHAnsi"/>
          <w:sz w:val="20"/>
        </w:rPr>
        <w:t>As virtuous men pass mildly away,</w:t>
      </w:r>
    </w:p>
    <w:p w:rsidR="006B7D01" w:rsidRPr="006B7D01" w:rsidRDefault="006B7D01" w:rsidP="006B7D01">
      <w:pPr>
        <w:spacing w:after="0"/>
        <w:rPr>
          <w:rFonts w:asciiTheme="majorHAnsi" w:hAnsiTheme="majorHAnsi"/>
          <w:sz w:val="20"/>
        </w:rPr>
      </w:pPr>
      <w:r w:rsidRPr="006B7D01">
        <w:rPr>
          <w:rFonts w:asciiTheme="majorHAnsi" w:hAnsiTheme="majorHAnsi"/>
          <w:sz w:val="20"/>
        </w:rPr>
        <w:t xml:space="preserve">   And whisper to their souls to go,</w:t>
      </w:r>
    </w:p>
    <w:p w:rsidR="006B7D01" w:rsidRPr="006B7D01" w:rsidRDefault="006B7D01" w:rsidP="006B7D01">
      <w:pPr>
        <w:spacing w:after="0"/>
        <w:rPr>
          <w:rFonts w:asciiTheme="majorHAnsi" w:hAnsiTheme="majorHAnsi"/>
          <w:sz w:val="20"/>
        </w:rPr>
      </w:pPr>
      <w:r w:rsidRPr="006B7D01">
        <w:rPr>
          <w:rFonts w:asciiTheme="majorHAnsi" w:hAnsiTheme="majorHAnsi"/>
          <w:sz w:val="20"/>
        </w:rPr>
        <w:t>Whilst some of their sad friends do say</w:t>
      </w:r>
    </w:p>
    <w:p w:rsidR="006B7D01" w:rsidRPr="006B7D01" w:rsidRDefault="006B7D01" w:rsidP="006B7D01">
      <w:pPr>
        <w:spacing w:after="0"/>
        <w:rPr>
          <w:rFonts w:asciiTheme="majorHAnsi" w:hAnsiTheme="majorHAnsi"/>
          <w:sz w:val="20"/>
        </w:rPr>
      </w:pPr>
      <w:r w:rsidRPr="006B7D01">
        <w:rPr>
          <w:rFonts w:asciiTheme="majorHAnsi" w:hAnsiTheme="majorHAnsi"/>
          <w:sz w:val="20"/>
        </w:rPr>
        <w:t xml:space="preserve">   The breath goes now, and some say, No:</w:t>
      </w:r>
    </w:p>
    <w:p w:rsidR="006B7D01" w:rsidRPr="006B7D01" w:rsidRDefault="006B7D01" w:rsidP="006B7D01">
      <w:pPr>
        <w:spacing w:after="0"/>
        <w:rPr>
          <w:rFonts w:asciiTheme="majorHAnsi" w:hAnsiTheme="majorHAnsi"/>
          <w:sz w:val="20"/>
        </w:rPr>
      </w:pPr>
    </w:p>
    <w:p w:rsidR="006B7D01" w:rsidRPr="006B7D01" w:rsidRDefault="006B7D01" w:rsidP="006B7D01">
      <w:pPr>
        <w:spacing w:after="0"/>
        <w:rPr>
          <w:rFonts w:asciiTheme="majorHAnsi" w:hAnsiTheme="majorHAnsi"/>
          <w:sz w:val="20"/>
        </w:rPr>
      </w:pPr>
      <w:r w:rsidRPr="006B7D01">
        <w:rPr>
          <w:rFonts w:asciiTheme="majorHAnsi" w:hAnsiTheme="majorHAnsi"/>
          <w:sz w:val="20"/>
        </w:rPr>
        <w:t>So let us melt, and make no noise,</w:t>
      </w:r>
    </w:p>
    <w:p w:rsidR="006B7D01" w:rsidRPr="006B7D01" w:rsidRDefault="006B7D01" w:rsidP="006B7D01">
      <w:pPr>
        <w:spacing w:after="0"/>
        <w:rPr>
          <w:rFonts w:asciiTheme="majorHAnsi" w:hAnsiTheme="majorHAnsi"/>
          <w:sz w:val="20"/>
        </w:rPr>
      </w:pPr>
      <w:r w:rsidRPr="006B7D01">
        <w:rPr>
          <w:rFonts w:asciiTheme="majorHAnsi" w:hAnsiTheme="majorHAnsi"/>
          <w:sz w:val="20"/>
        </w:rPr>
        <w:t xml:space="preserve">   </w:t>
      </w:r>
      <w:proofErr w:type="gramStart"/>
      <w:r w:rsidRPr="006B7D01">
        <w:rPr>
          <w:rFonts w:asciiTheme="majorHAnsi" w:hAnsiTheme="majorHAnsi"/>
          <w:sz w:val="20"/>
        </w:rPr>
        <w:t>No tear-floods, nor</w:t>
      </w:r>
      <w:proofErr w:type="gramEnd"/>
      <w:r w:rsidRPr="006B7D01">
        <w:rPr>
          <w:rFonts w:asciiTheme="majorHAnsi" w:hAnsiTheme="majorHAnsi"/>
          <w:sz w:val="20"/>
        </w:rPr>
        <w:t xml:space="preserve"> sigh-tempests move;</w:t>
      </w:r>
    </w:p>
    <w:p w:rsidR="006B7D01" w:rsidRPr="006B7D01" w:rsidRDefault="006B7D01" w:rsidP="006B7D01">
      <w:pPr>
        <w:spacing w:after="0"/>
        <w:rPr>
          <w:rFonts w:asciiTheme="majorHAnsi" w:hAnsiTheme="majorHAnsi"/>
          <w:sz w:val="20"/>
        </w:rPr>
      </w:pPr>
      <w:proofErr w:type="spellStart"/>
      <w:r w:rsidRPr="006B7D01">
        <w:rPr>
          <w:rFonts w:asciiTheme="majorHAnsi" w:hAnsiTheme="majorHAnsi"/>
          <w:sz w:val="20"/>
        </w:rPr>
        <w:t>'Twere</w:t>
      </w:r>
      <w:proofErr w:type="spellEnd"/>
      <w:r w:rsidRPr="006B7D01">
        <w:rPr>
          <w:rFonts w:asciiTheme="majorHAnsi" w:hAnsiTheme="majorHAnsi"/>
          <w:sz w:val="20"/>
        </w:rPr>
        <w:t xml:space="preserve"> profanation of our joys</w:t>
      </w:r>
    </w:p>
    <w:p w:rsidR="006B7D01" w:rsidRPr="006B7D01" w:rsidRDefault="006B7D01" w:rsidP="006B7D01">
      <w:pPr>
        <w:spacing w:after="0"/>
        <w:rPr>
          <w:rFonts w:asciiTheme="majorHAnsi" w:hAnsiTheme="majorHAnsi"/>
          <w:sz w:val="20"/>
        </w:rPr>
      </w:pPr>
      <w:r w:rsidRPr="006B7D01">
        <w:rPr>
          <w:rFonts w:asciiTheme="majorHAnsi" w:hAnsiTheme="majorHAnsi"/>
          <w:sz w:val="20"/>
        </w:rPr>
        <w:t xml:space="preserve">   </w:t>
      </w:r>
      <w:proofErr w:type="gramStart"/>
      <w:r w:rsidRPr="006B7D01">
        <w:rPr>
          <w:rFonts w:asciiTheme="majorHAnsi" w:hAnsiTheme="majorHAnsi"/>
          <w:sz w:val="20"/>
        </w:rPr>
        <w:t>To tell the laity</w:t>
      </w:r>
      <w:r>
        <w:rPr>
          <w:rStyle w:val="FootnoteReference"/>
          <w:rFonts w:asciiTheme="majorHAnsi" w:hAnsiTheme="majorHAnsi"/>
          <w:sz w:val="20"/>
        </w:rPr>
        <w:footnoteReference w:id="3"/>
      </w:r>
      <w:r w:rsidRPr="006B7D01">
        <w:rPr>
          <w:rFonts w:asciiTheme="majorHAnsi" w:hAnsiTheme="majorHAnsi"/>
          <w:sz w:val="20"/>
        </w:rPr>
        <w:t xml:space="preserve"> our love.</w:t>
      </w:r>
      <w:proofErr w:type="gramEnd"/>
    </w:p>
    <w:p w:rsidR="006B7D01" w:rsidRPr="006B7D01" w:rsidRDefault="006B7D01" w:rsidP="006B7D01">
      <w:pPr>
        <w:spacing w:after="0"/>
        <w:rPr>
          <w:rFonts w:asciiTheme="majorHAnsi" w:hAnsiTheme="majorHAnsi"/>
          <w:sz w:val="20"/>
        </w:rPr>
      </w:pPr>
    </w:p>
    <w:p w:rsidR="006B7D01" w:rsidRPr="006B7D01" w:rsidRDefault="006B7D01" w:rsidP="006B7D01">
      <w:pPr>
        <w:spacing w:after="0"/>
        <w:rPr>
          <w:rFonts w:asciiTheme="majorHAnsi" w:hAnsiTheme="majorHAnsi"/>
          <w:sz w:val="20"/>
        </w:rPr>
      </w:pPr>
      <w:r w:rsidRPr="006B7D01">
        <w:rPr>
          <w:rFonts w:asciiTheme="majorHAnsi" w:hAnsiTheme="majorHAnsi"/>
          <w:sz w:val="20"/>
        </w:rPr>
        <w:t xml:space="preserve">Moving of </w:t>
      </w:r>
      <w:proofErr w:type="spellStart"/>
      <w:proofErr w:type="gramStart"/>
      <w:r w:rsidRPr="006B7D01">
        <w:rPr>
          <w:rFonts w:asciiTheme="majorHAnsi" w:hAnsiTheme="majorHAnsi"/>
          <w:sz w:val="20"/>
        </w:rPr>
        <w:t>th</w:t>
      </w:r>
      <w:proofErr w:type="spellEnd"/>
      <w:proofErr w:type="gramEnd"/>
      <w:r w:rsidRPr="006B7D01">
        <w:rPr>
          <w:rFonts w:asciiTheme="majorHAnsi" w:hAnsiTheme="majorHAnsi"/>
          <w:sz w:val="20"/>
        </w:rPr>
        <w:t>' earth</w:t>
      </w:r>
      <w:r>
        <w:rPr>
          <w:rStyle w:val="FootnoteReference"/>
          <w:rFonts w:asciiTheme="majorHAnsi" w:hAnsiTheme="majorHAnsi"/>
          <w:sz w:val="20"/>
        </w:rPr>
        <w:footnoteReference w:id="4"/>
      </w:r>
      <w:r w:rsidRPr="006B7D01">
        <w:rPr>
          <w:rFonts w:asciiTheme="majorHAnsi" w:hAnsiTheme="majorHAnsi"/>
          <w:sz w:val="20"/>
        </w:rPr>
        <w:t xml:space="preserve"> brings harms and fears,</w:t>
      </w:r>
    </w:p>
    <w:p w:rsidR="006B7D01" w:rsidRPr="006B7D01" w:rsidRDefault="006B7D01" w:rsidP="006B7D01">
      <w:pPr>
        <w:spacing w:after="0"/>
        <w:rPr>
          <w:rFonts w:asciiTheme="majorHAnsi" w:hAnsiTheme="majorHAnsi"/>
          <w:sz w:val="20"/>
        </w:rPr>
      </w:pPr>
      <w:r w:rsidRPr="006B7D01">
        <w:rPr>
          <w:rFonts w:asciiTheme="majorHAnsi" w:hAnsiTheme="majorHAnsi"/>
          <w:sz w:val="20"/>
        </w:rPr>
        <w:t xml:space="preserve">   Men reckon what it did, and meant;</w:t>
      </w:r>
    </w:p>
    <w:p w:rsidR="006B7D01" w:rsidRPr="006B7D01" w:rsidRDefault="006B7D01" w:rsidP="006B7D01">
      <w:pPr>
        <w:spacing w:after="0"/>
        <w:rPr>
          <w:rFonts w:asciiTheme="majorHAnsi" w:hAnsiTheme="majorHAnsi"/>
          <w:sz w:val="20"/>
        </w:rPr>
      </w:pPr>
      <w:r w:rsidRPr="006B7D01">
        <w:rPr>
          <w:rFonts w:asciiTheme="majorHAnsi" w:hAnsiTheme="majorHAnsi"/>
          <w:sz w:val="20"/>
        </w:rPr>
        <w:t>But trepidation of the spheres,</w:t>
      </w:r>
      <w:r>
        <w:rPr>
          <w:rStyle w:val="FootnoteReference"/>
          <w:rFonts w:asciiTheme="majorHAnsi" w:hAnsiTheme="majorHAnsi"/>
          <w:sz w:val="20"/>
        </w:rPr>
        <w:footnoteReference w:id="5"/>
      </w:r>
    </w:p>
    <w:p w:rsidR="006B7D01" w:rsidRPr="006B7D01" w:rsidRDefault="006B7D01" w:rsidP="006B7D01">
      <w:pPr>
        <w:spacing w:after="0"/>
        <w:rPr>
          <w:rFonts w:asciiTheme="majorHAnsi" w:hAnsiTheme="majorHAnsi"/>
          <w:sz w:val="20"/>
        </w:rPr>
      </w:pPr>
      <w:r w:rsidRPr="006B7D01">
        <w:rPr>
          <w:rFonts w:asciiTheme="majorHAnsi" w:hAnsiTheme="majorHAnsi"/>
          <w:sz w:val="20"/>
        </w:rPr>
        <w:t xml:space="preserve">   Though greater far, is innocent.</w:t>
      </w:r>
    </w:p>
    <w:p w:rsidR="006B7D01" w:rsidRPr="006B7D01" w:rsidRDefault="006B7D01" w:rsidP="006B7D01">
      <w:pPr>
        <w:spacing w:after="0"/>
        <w:rPr>
          <w:rFonts w:asciiTheme="majorHAnsi" w:hAnsiTheme="majorHAnsi"/>
          <w:sz w:val="20"/>
        </w:rPr>
      </w:pPr>
    </w:p>
    <w:p w:rsidR="006B7D01" w:rsidRPr="006B7D01" w:rsidRDefault="006B7D01" w:rsidP="006B7D01">
      <w:pPr>
        <w:spacing w:after="0"/>
        <w:rPr>
          <w:rFonts w:asciiTheme="majorHAnsi" w:hAnsiTheme="majorHAnsi"/>
          <w:sz w:val="20"/>
        </w:rPr>
      </w:pPr>
      <w:r w:rsidRPr="006B7D01">
        <w:rPr>
          <w:rFonts w:asciiTheme="majorHAnsi" w:hAnsiTheme="majorHAnsi"/>
          <w:sz w:val="20"/>
        </w:rPr>
        <w:t>Dull sublunary</w:t>
      </w:r>
      <w:r>
        <w:rPr>
          <w:rStyle w:val="FootnoteReference"/>
          <w:rFonts w:asciiTheme="majorHAnsi" w:hAnsiTheme="majorHAnsi"/>
          <w:sz w:val="20"/>
        </w:rPr>
        <w:footnoteReference w:id="6"/>
      </w:r>
      <w:r w:rsidRPr="006B7D01">
        <w:rPr>
          <w:rFonts w:asciiTheme="majorHAnsi" w:hAnsiTheme="majorHAnsi"/>
          <w:sz w:val="20"/>
        </w:rPr>
        <w:t xml:space="preserve"> lovers' love</w:t>
      </w:r>
    </w:p>
    <w:p w:rsidR="006B7D01" w:rsidRPr="006B7D01" w:rsidRDefault="006B7D01" w:rsidP="006B7D01">
      <w:pPr>
        <w:spacing w:after="0"/>
        <w:rPr>
          <w:rFonts w:asciiTheme="majorHAnsi" w:hAnsiTheme="majorHAnsi"/>
          <w:sz w:val="20"/>
        </w:rPr>
      </w:pPr>
      <w:r w:rsidRPr="006B7D01">
        <w:rPr>
          <w:rFonts w:asciiTheme="majorHAnsi" w:hAnsiTheme="majorHAnsi"/>
          <w:sz w:val="20"/>
        </w:rPr>
        <w:t xml:space="preserve">   (Whose soul is sense) cannot admit</w:t>
      </w:r>
    </w:p>
    <w:p w:rsidR="006B7D01" w:rsidRPr="006B7D01" w:rsidRDefault="006B7D01" w:rsidP="006B7D01">
      <w:pPr>
        <w:spacing w:after="0"/>
        <w:rPr>
          <w:rFonts w:asciiTheme="majorHAnsi" w:hAnsiTheme="majorHAnsi"/>
          <w:sz w:val="20"/>
        </w:rPr>
      </w:pPr>
      <w:r w:rsidRPr="006B7D01">
        <w:rPr>
          <w:rFonts w:asciiTheme="majorHAnsi" w:hAnsiTheme="majorHAnsi"/>
          <w:sz w:val="20"/>
        </w:rPr>
        <w:t>Absence, because it doth remove</w:t>
      </w:r>
    </w:p>
    <w:p w:rsidR="006B7D01" w:rsidRPr="006B7D01" w:rsidRDefault="006B7D01" w:rsidP="006B7D01">
      <w:pPr>
        <w:spacing w:after="0"/>
        <w:rPr>
          <w:rFonts w:asciiTheme="majorHAnsi" w:hAnsiTheme="majorHAnsi"/>
          <w:sz w:val="20"/>
        </w:rPr>
      </w:pPr>
      <w:r w:rsidRPr="006B7D01">
        <w:rPr>
          <w:rFonts w:asciiTheme="majorHAnsi" w:hAnsiTheme="majorHAnsi"/>
          <w:sz w:val="20"/>
        </w:rPr>
        <w:t xml:space="preserve">   </w:t>
      </w:r>
      <w:proofErr w:type="gramStart"/>
      <w:r w:rsidRPr="006B7D01">
        <w:rPr>
          <w:rFonts w:asciiTheme="majorHAnsi" w:hAnsiTheme="majorHAnsi"/>
          <w:sz w:val="20"/>
        </w:rPr>
        <w:t xml:space="preserve">Those things which </w:t>
      </w:r>
      <w:proofErr w:type="spellStart"/>
      <w:r w:rsidRPr="006B7D01">
        <w:rPr>
          <w:rFonts w:asciiTheme="majorHAnsi" w:hAnsiTheme="majorHAnsi"/>
          <w:sz w:val="20"/>
        </w:rPr>
        <w:t>elemented</w:t>
      </w:r>
      <w:proofErr w:type="spellEnd"/>
      <w:r>
        <w:rPr>
          <w:rStyle w:val="FootnoteReference"/>
          <w:rFonts w:asciiTheme="majorHAnsi" w:hAnsiTheme="majorHAnsi"/>
          <w:sz w:val="20"/>
        </w:rPr>
        <w:footnoteReference w:id="7"/>
      </w:r>
      <w:r w:rsidRPr="006B7D01">
        <w:rPr>
          <w:rFonts w:asciiTheme="majorHAnsi" w:hAnsiTheme="majorHAnsi"/>
          <w:sz w:val="20"/>
        </w:rPr>
        <w:t xml:space="preserve"> it.</w:t>
      </w:r>
      <w:proofErr w:type="gramEnd"/>
    </w:p>
    <w:p w:rsidR="006B7D01" w:rsidRPr="006B7D01" w:rsidRDefault="006B7D01" w:rsidP="006B7D01">
      <w:pPr>
        <w:spacing w:after="0"/>
        <w:rPr>
          <w:rFonts w:asciiTheme="majorHAnsi" w:hAnsiTheme="majorHAnsi"/>
          <w:sz w:val="20"/>
        </w:rPr>
      </w:pPr>
    </w:p>
    <w:p w:rsidR="006B7D01" w:rsidRPr="006B7D01" w:rsidRDefault="006B7D01" w:rsidP="006B7D01">
      <w:pPr>
        <w:spacing w:after="0"/>
        <w:rPr>
          <w:rFonts w:asciiTheme="majorHAnsi" w:hAnsiTheme="majorHAnsi"/>
          <w:sz w:val="20"/>
        </w:rPr>
      </w:pPr>
      <w:r w:rsidRPr="006B7D01">
        <w:rPr>
          <w:rFonts w:asciiTheme="majorHAnsi" w:hAnsiTheme="majorHAnsi"/>
          <w:sz w:val="20"/>
        </w:rPr>
        <w:t>But we by a love so much refined,</w:t>
      </w:r>
    </w:p>
    <w:p w:rsidR="006B7D01" w:rsidRPr="006B7D01" w:rsidRDefault="006B7D01" w:rsidP="006B7D01">
      <w:pPr>
        <w:spacing w:after="0"/>
        <w:rPr>
          <w:rFonts w:asciiTheme="majorHAnsi" w:hAnsiTheme="majorHAnsi"/>
          <w:sz w:val="20"/>
        </w:rPr>
      </w:pPr>
      <w:r w:rsidRPr="006B7D01">
        <w:rPr>
          <w:rFonts w:asciiTheme="majorHAnsi" w:hAnsiTheme="majorHAnsi"/>
          <w:sz w:val="20"/>
        </w:rPr>
        <w:t xml:space="preserve">   That </w:t>
      </w:r>
      <w:proofErr w:type="spellStart"/>
      <w:r w:rsidRPr="006B7D01">
        <w:rPr>
          <w:rFonts w:asciiTheme="majorHAnsi" w:hAnsiTheme="majorHAnsi"/>
          <w:sz w:val="20"/>
        </w:rPr>
        <w:t>our selves</w:t>
      </w:r>
      <w:proofErr w:type="spellEnd"/>
      <w:r w:rsidRPr="006B7D01">
        <w:rPr>
          <w:rFonts w:asciiTheme="majorHAnsi" w:hAnsiTheme="majorHAnsi"/>
          <w:sz w:val="20"/>
        </w:rPr>
        <w:t xml:space="preserve"> know not what it is,</w:t>
      </w:r>
    </w:p>
    <w:p w:rsidR="006B7D01" w:rsidRPr="006B7D01" w:rsidRDefault="006B7D01" w:rsidP="006B7D01">
      <w:pPr>
        <w:spacing w:after="0"/>
        <w:rPr>
          <w:rFonts w:asciiTheme="majorHAnsi" w:hAnsiTheme="majorHAnsi"/>
          <w:sz w:val="20"/>
        </w:rPr>
      </w:pPr>
      <w:r w:rsidRPr="006B7D01">
        <w:rPr>
          <w:rFonts w:asciiTheme="majorHAnsi" w:hAnsiTheme="majorHAnsi"/>
          <w:sz w:val="20"/>
        </w:rPr>
        <w:t>Inter-assured of the mind,</w:t>
      </w:r>
    </w:p>
    <w:p w:rsidR="006B7D01" w:rsidRPr="006B7D01" w:rsidRDefault="006B7D01" w:rsidP="006B7D01">
      <w:pPr>
        <w:spacing w:after="0"/>
        <w:rPr>
          <w:rFonts w:asciiTheme="majorHAnsi" w:hAnsiTheme="majorHAnsi"/>
          <w:sz w:val="20"/>
        </w:rPr>
      </w:pPr>
      <w:r w:rsidRPr="006B7D01">
        <w:rPr>
          <w:rFonts w:asciiTheme="majorHAnsi" w:hAnsiTheme="majorHAnsi"/>
          <w:sz w:val="20"/>
        </w:rPr>
        <w:t xml:space="preserve">   Care less, eyes, lips, and hands to miss.</w:t>
      </w:r>
    </w:p>
    <w:p w:rsidR="006B7D01" w:rsidRPr="006B7D01" w:rsidRDefault="006B7D01" w:rsidP="006B7D01">
      <w:pPr>
        <w:spacing w:after="0"/>
        <w:rPr>
          <w:rFonts w:asciiTheme="majorHAnsi" w:hAnsiTheme="majorHAnsi"/>
          <w:sz w:val="20"/>
        </w:rPr>
      </w:pPr>
    </w:p>
    <w:p w:rsidR="006B7D01" w:rsidRPr="006B7D01" w:rsidRDefault="006B7D01" w:rsidP="006B7D01">
      <w:pPr>
        <w:spacing w:after="0"/>
        <w:rPr>
          <w:rFonts w:asciiTheme="majorHAnsi" w:hAnsiTheme="majorHAnsi"/>
          <w:sz w:val="20"/>
        </w:rPr>
      </w:pPr>
      <w:r w:rsidRPr="006B7D01">
        <w:rPr>
          <w:rFonts w:asciiTheme="majorHAnsi" w:hAnsiTheme="majorHAnsi"/>
          <w:sz w:val="20"/>
        </w:rPr>
        <w:t>Our two souls therefore, which are one,</w:t>
      </w:r>
    </w:p>
    <w:p w:rsidR="006B7D01" w:rsidRPr="006B7D01" w:rsidRDefault="006B7D01" w:rsidP="006B7D01">
      <w:pPr>
        <w:spacing w:after="0"/>
        <w:rPr>
          <w:rFonts w:asciiTheme="majorHAnsi" w:hAnsiTheme="majorHAnsi"/>
          <w:sz w:val="20"/>
        </w:rPr>
      </w:pPr>
      <w:r w:rsidRPr="006B7D01">
        <w:rPr>
          <w:rFonts w:asciiTheme="majorHAnsi" w:hAnsiTheme="majorHAnsi"/>
          <w:sz w:val="20"/>
        </w:rPr>
        <w:t xml:space="preserve">   Though I must go, endure not yet</w:t>
      </w:r>
    </w:p>
    <w:p w:rsidR="006B7D01" w:rsidRPr="006B7D01" w:rsidRDefault="006B7D01" w:rsidP="006B7D01">
      <w:pPr>
        <w:spacing w:after="0"/>
        <w:rPr>
          <w:rFonts w:asciiTheme="majorHAnsi" w:hAnsiTheme="majorHAnsi"/>
          <w:sz w:val="20"/>
        </w:rPr>
      </w:pPr>
      <w:r w:rsidRPr="006B7D01">
        <w:rPr>
          <w:rFonts w:asciiTheme="majorHAnsi" w:hAnsiTheme="majorHAnsi"/>
          <w:sz w:val="20"/>
        </w:rPr>
        <w:t>A breach, but an expansion,</w:t>
      </w:r>
    </w:p>
    <w:p w:rsidR="006B7D01" w:rsidRDefault="006B7D01" w:rsidP="006B7D01">
      <w:pPr>
        <w:spacing w:after="0"/>
        <w:rPr>
          <w:rFonts w:asciiTheme="majorHAnsi" w:hAnsiTheme="majorHAnsi"/>
          <w:sz w:val="20"/>
        </w:rPr>
      </w:pPr>
      <w:r w:rsidRPr="006B7D01">
        <w:rPr>
          <w:rFonts w:asciiTheme="majorHAnsi" w:hAnsiTheme="majorHAnsi"/>
          <w:sz w:val="20"/>
        </w:rPr>
        <w:t xml:space="preserve">   Like gold to airy thinness beat.</w:t>
      </w:r>
    </w:p>
    <w:p w:rsidR="006B7D01" w:rsidRDefault="006B7D01" w:rsidP="006B7D01">
      <w:pPr>
        <w:spacing w:after="0"/>
        <w:rPr>
          <w:rFonts w:asciiTheme="majorHAnsi" w:hAnsiTheme="majorHAnsi"/>
          <w:sz w:val="20"/>
        </w:rPr>
      </w:pPr>
    </w:p>
    <w:p w:rsidR="006B7D01" w:rsidRDefault="006B7D01" w:rsidP="006B7D01">
      <w:pPr>
        <w:spacing w:after="0"/>
        <w:rPr>
          <w:rFonts w:asciiTheme="majorHAnsi" w:hAnsiTheme="majorHAnsi"/>
          <w:sz w:val="20"/>
        </w:rPr>
      </w:pPr>
    </w:p>
    <w:p w:rsidR="006B7D01" w:rsidRDefault="006B7D01" w:rsidP="006B7D01">
      <w:pPr>
        <w:spacing w:after="0"/>
        <w:rPr>
          <w:rFonts w:asciiTheme="majorHAnsi" w:hAnsiTheme="majorHAnsi"/>
          <w:sz w:val="20"/>
        </w:rPr>
      </w:pPr>
    </w:p>
    <w:p w:rsidR="006B7D01" w:rsidRDefault="006B7D01" w:rsidP="006B7D01">
      <w:pPr>
        <w:spacing w:after="0"/>
        <w:rPr>
          <w:rFonts w:asciiTheme="majorHAnsi" w:hAnsiTheme="majorHAnsi"/>
          <w:sz w:val="20"/>
        </w:rPr>
      </w:pPr>
    </w:p>
    <w:p w:rsidR="006B7D01" w:rsidRDefault="006B7D01" w:rsidP="006B7D01">
      <w:pPr>
        <w:spacing w:after="0"/>
        <w:rPr>
          <w:rFonts w:asciiTheme="majorHAnsi" w:hAnsiTheme="majorHAnsi"/>
          <w:sz w:val="20"/>
        </w:rPr>
      </w:pPr>
    </w:p>
    <w:p w:rsidR="006B7D01" w:rsidRDefault="006B7D01" w:rsidP="006B7D01">
      <w:pPr>
        <w:spacing w:after="0"/>
        <w:rPr>
          <w:rFonts w:asciiTheme="majorHAnsi" w:hAnsiTheme="majorHAnsi"/>
          <w:sz w:val="20"/>
        </w:rPr>
      </w:pPr>
    </w:p>
    <w:p w:rsidR="006B7D01" w:rsidRDefault="006B7D01" w:rsidP="006B7D01">
      <w:pPr>
        <w:spacing w:after="0"/>
        <w:rPr>
          <w:rFonts w:asciiTheme="majorHAnsi" w:hAnsiTheme="majorHAnsi"/>
          <w:sz w:val="20"/>
        </w:rPr>
      </w:pPr>
    </w:p>
    <w:p w:rsidR="006B7D01" w:rsidRPr="006B7D01" w:rsidRDefault="006B7D01" w:rsidP="006B7D01">
      <w:pPr>
        <w:spacing w:after="0"/>
        <w:rPr>
          <w:rFonts w:asciiTheme="majorHAnsi" w:hAnsiTheme="majorHAnsi"/>
          <w:sz w:val="20"/>
        </w:rPr>
      </w:pPr>
    </w:p>
    <w:p w:rsidR="006B7D01" w:rsidRPr="006B7D01" w:rsidRDefault="006B7D01" w:rsidP="006B7D01">
      <w:pPr>
        <w:spacing w:after="0"/>
        <w:rPr>
          <w:rFonts w:asciiTheme="majorHAnsi" w:hAnsiTheme="majorHAnsi"/>
          <w:sz w:val="20"/>
        </w:rPr>
      </w:pPr>
    </w:p>
    <w:p w:rsidR="006B7D01" w:rsidRPr="006B7D01" w:rsidRDefault="006B7D01" w:rsidP="006B7D01">
      <w:pPr>
        <w:spacing w:after="0"/>
        <w:rPr>
          <w:rFonts w:asciiTheme="majorHAnsi" w:hAnsiTheme="majorHAnsi"/>
          <w:sz w:val="20"/>
        </w:rPr>
      </w:pPr>
      <w:r w:rsidRPr="006B7D01">
        <w:rPr>
          <w:rFonts w:asciiTheme="majorHAnsi" w:hAnsiTheme="majorHAnsi"/>
          <w:sz w:val="20"/>
        </w:rPr>
        <w:t>If they be two, they are two so</w:t>
      </w:r>
    </w:p>
    <w:p w:rsidR="006B7D01" w:rsidRPr="006B7D01" w:rsidRDefault="006B7D01" w:rsidP="006B7D01">
      <w:pPr>
        <w:spacing w:after="0"/>
        <w:rPr>
          <w:rFonts w:asciiTheme="majorHAnsi" w:hAnsiTheme="majorHAnsi"/>
          <w:sz w:val="20"/>
        </w:rPr>
      </w:pPr>
      <w:r w:rsidRPr="006B7D01">
        <w:rPr>
          <w:rFonts w:asciiTheme="majorHAnsi" w:hAnsiTheme="majorHAnsi"/>
          <w:sz w:val="20"/>
        </w:rPr>
        <w:t xml:space="preserve">   As stiff twin compasses</w:t>
      </w:r>
      <w:r>
        <w:rPr>
          <w:rStyle w:val="FootnoteReference"/>
          <w:rFonts w:asciiTheme="majorHAnsi" w:hAnsiTheme="majorHAnsi"/>
          <w:sz w:val="20"/>
        </w:rPr>
        <w:footnoteReference w:id="8"/>
      </w:r>
      <w:r w:rsidRPr="006B7D01">
        <w:rPr>
          <w:rFonts w:asciiTheme="majorHAnsi" w:hAnsiTheme="majorHAnsi"/>
          <w:sz w:val="20"/>
        </w:rPr>
        <w:t xml:space="preserve"> are two;</w:t>
      </w:r>
    </w:p>
    <w:p w:rsidR="006B7D01" w:rsidRPr="006B7D01" w:rsidRDefault="006B7D01" w:rsidP="006B7D01">
      <w:pPr>
        <w:spacing w:after="0"/>
        <w:rPr>
          <w:rFonts w:asciiTheme="majorHAnsi" w:hAnsiTheme="majorHAnsi"/>
          <w:sz w:val="20"/>
        </w:rPr>
      </w:pPr>
      <w:r w:rsidRPr="006B7D01">
        <w:rPr>
          <w:rFonts w:asciiTheme="majorHAnsi" w:hAnsiTheme="majorHAnsi"/>
          <w:sz w:val="20"/>
        </w:rPr>
        <w:t>Thy soul, the fixed foot</w:t>
      </w:r>
      <w:r>
        <w:rPr>
          <w:rStyle w:val="FootnoteReference"/>
          <w:rFonts w:asciiTheme="majorHAnsi" w:hAnsiTheme="majorHAnsi"/>
          <w:sz w:val="20"/>
        </w:rPr>
        <w:footnoteReference w:id="9"/>
      </w:r>
      <w:r w:rsidRPr="006B7D01">
        <w:rPr>
          <w:rFonts w:asciiTheme="majorHAnsi" w:hAnsiTheme="majorHAnsi"/>
          <w:sz w:val="20"/>
        </w:rPr>
        <w:t>, makes no show</w:t>
      </w:r>
    </w:p>
    <w:p w:rsidR="006B7D01" w:rsidRDefault="006B7D01" w:rsidP="006B7D01">
      <w:pPr>
        <w:spacing w:after="0"/>
        <w:rPr>
          <w:rFonts w:asciiTheme="majorHAnsi" w:hAnsiTheme="majorHAnsi"/>
          <w:sz w:val="20"/>
        </w:rPr>
      </w:pPr>
      <w:r w:rsidRPr="006B7D01">
        <w:rPr>
          <w:rFonts w:asciiTheme="majorHAnsi" w:hAnsiTheme="majorHAnsi"/>
          <w:sz w:val="20"/>
        </w:rPr>
        <w:t xml:space="preserve">   To move, but doth, if the other do.</w:t>
      </w:r>
    </w:p>
    <w:p w:rsidR="006B7D01" w:rsidRPr="006B7D01" w:rsidRDefault="006B7D01" w:rsidP="006B7D01">
      <w:pPr>
        <w:spacing w:after="0"/>
        <w:rPr>
          <w:rFonts w:asciiTheme="majorHAnsi" w:hAnsiTheme="majorHAnsi"/>
          <w:sz w:val="20"/>
        </w:rPr>
      </w:pPr>
    </w:p>
    <w:p w:rsidR="006B7D01" w:rsidRDefault="006B7D01" w:rsidP="006B7D01">
      <w:pPr>
        <w:spacing w:after="0"/>
        <w:rPr>
          <w:rFonts w:asciiTheme="majorHAnsi" w:hAnsiTheme="majorHAnsi"/>
          <w:sz w:val="20"/>
        </w:rPr>
      </w:pPr>
      <w:r w:rsidRPr="006B7D01">
        <w:rPr>
          <w:rFonts w:asciiTheme="majorHAnsi" w:hAnsiTheme="majorHAnsi"/>
          <w:sz w:val="20"/>
        </w:rPr>
        <w:t>A</w:t>
      </w:r>
      <w:r>
        <w:rPr>
          <w:rFonts w:asciiTheme="majorHAnsi" w:hAnsiTheme="majorHAnsi"/>
          <w:sz w:val="20"/>
        </w:rPr>
        <w:t xml:space="preserve">nd though it in the center </w:t>
      </w:r>
      <w:proofErr w:type="gramStart"/>
      <w:r>
        <w:rPr>
          <w:rFonts w:asciiTheme="majorHAnsi" w:hAnsiTheme="majorHAnsi"/>
          <w:sz w:val="20"/>
        </w:rPr>
        <w:t>sit</w:t>
      </w:r>
      <w:proofErr w:type="gramEnd"/>
      <w:r>
        <w:rPr>
          <w:rFonts w:asciiTheme="majorHAnsi" w:hAnsiTheme="majorHAnsi"/>
          <w:sz w:val="20"/>
        </w:rPr>
        <w:t>,</w:t>
      </w:r>
    </w:p>
    <w:p w:rsidR="006B7D01" w:rsidRPr="006B7D01" w:rsidRDefault="006B7D01" w:rsidP="006B7D01">
      <w:pPr>
        <w:spacing w:after="0"/>
        <w:rPr>
          <w:rFonts w:asciiTheme="majorHAnsi" w:hAnsiTheme="majorHAnsi"/>
          <w:sz w:val="20"/>
        </w:rPr>
      </w:pPr>
      <w:r w:rsidRPr="006B7D01">
        <w:rPr>
          <w:rFonts w:asciiTheme="majorHAnsi" w:hAnsiTheme="majorHAnsi"/>
          <w:sz w:val="20"/>
        </w:rPr>
        <w:t>Yet when the other far doth roam,</w:t>
      </w:r>
    </w:p>
    <w:p w:rsidR="006B7D01" w:rsidRPr="006B7D01" w:rsidRDefault="006B7D01" w:rsidP="006B7D01">
      <w:pPr>
        <w:spacing w:after="0"/>
        <w:rPr>
          <w:rFonts w:asciiTheme="majorHAnsi" w:hAnsiTheme="majorHAnsi"/>
          <w:sz w:val="20"/>
        </w:rPr>
      </w:pPr>
      <w:r w:rsidRPr="006B7D01">
        <w:rPr>
          <w:rFonts w:asciiTheme="majorHAnsi" w:hAnsiTheme="majorHAnsi"/>
          <w:sz w:val="20"/>
        </w:rPr>
        <w:t>It leans and hearkens after it,</w:t>
      </w:r>
    </w:p>
    <w:p w:rsidR="006B7D01" w:rsidRPr="006B7D01" w:rsidRDefault="006B7D01" w:rsidP="006B7D01">
      <w:pPr>
        <w:spacing w:after="0"/>
        <w:rPr>
          <w:rFonts w:asciiTheme="majorHAnsi" w:hAnsiTheme="majorHAnsi"/>
          <w:sz w:val="20"/>
        </w:rPr>
      </w:pPr>
      <w:r w:rsidRPr="006B7D01">
        <w:rPr>
          <w:rFonts w:asciiTheme="majorHAnsi" w:hAnsiTheme="majorHAnsi"/>
          <w:sz w:val="20"/>
        </w:rPr>
        <w:t xml:space="preserve">   </w:t>
      </w:r>
      <w:proofErr w:type="gramStart"/>
      <w:r w:rsidRPr="006B7D01">
        <w:rPr>
          <w:rFonts w:asciiTheme="majorHAnsi" w:hAnsiTheme="majorHAnsi"/>
          <w:sz w:val="20"/>
        </w:rPr>
        <w:t>And grows erect, as that comes home.</w:t>
      </w:r>
      <w:proofErr w:type="gramEnd"/>
    </w:p>
    <w:p w:rsidR="006B7D01" w:rsidRPr="006B7D01" w:rsidRDefault="006B7D01" w:rsidP="006B7D01">
      <w:pPr>
        <w:spacing w:after="0"/>
        <w:rPr>
          <w:rFonts w:asciiTheme="majorHAnsi" w:hAnsiTheme="majorHAnsi"/>
          <w:sz w:val="20"/>
        </w:rPr>
      </w:pPr>
    </w:p>
    <w:p w:rsidR="006B7D01" w:rsidRPr="006B7D01" w:rsidRDefault="006B7D01" w:rsidP="006B7D01">
      <w:pPr>
        <w:spacing w:after="0"/>
        <w:rPr>
          <w:rFonts w:asciiTheme="majorHAnsi" w:hAnsiTheme="majorHAnsi"/>
          <w:sz w:val="20"/>
        </w:rPr>
      </w:pPr>
      <w:r w:rsidRPr="006B7D01">
        <w:rPr>
          <w:rFonts w:asciiTheme="majorHAnsi" w:hAnsiTheme="majorHAnsi"/>
          <w:sz w:val="20"/>
        </w:rPr>
        <w:t>Such wilt thou be to me, who must,</w:t>
      </w:r>
    </w:p>
    <w:p w:rsidR="006B7D01" w:rsidRPr="006B7D01" w:rsidRDefault="006B7D01" w:rsidP="006B7D01">
      <w:pPr>
        <w:spacing w:after="0"/>
        <w:rPr>
          <w:rFonts w:asciiTheme="majorHAnsi" w:hAnsiTheme="majorHAnsi"/>
          <w:sz w:val="20"/>
        </w:rPr>
      </w:pPr>
      <w:r w:rsidRPr="006B7D01">
        <w:rPr>
          <w:rFonts w:asciiTheme="majorHAnsi" w:hAnsiTheme="majorHAnsi"/>
          <w:sz w:val="20"/>
        </w:rPr>
        <w:t xml:space="preserve">   Like </w:t>
      </w:r>
      <w:proofErr w:type="spellStart"/>
      <w:proofErr w:type="gramStart"/>
      <w:r w:rsidRPr="006B7D01">
        <w:rPr>
          <w:rFonts w:asciiTheme="majorHAnsi" w:hAnsiTheme="majorHAnsi"/>
          <w:sz w:val="20"/>
        </w:rPr>
        <w:t>th</w:t>
      </w:r>
      <w:proofErr w:type="spellEnd"/>
      <w:proofErr w:type="gramEnd"/>
      <w:r w:rsidRPr="006B7D01">
        <w:rPr>
          <w:rFonts w:asciiTheme="majorHAnsi" w:hAnsiTheme="majorHAnsi"/>
          <w:sz w:val="20"/>
        </w:rPr>
        <w:t>' other foot, obliquely run;</w:t>
      </w:r>
    </w:p>
    <w:p w:rsidR="006B7D01" w:rsidRPr="006B7D01" w:rsidRDefault="006B7D01" w:rsidP="006B7D01">
      <w:pPr>
        <w:spacing w:after="0"/>
        <w:rPr>
          <w:rFonts w:asciiTheme="majorHAnsi" w:hAnsiTheme="majorHAnsi"/>
          <w:sz w:val="20"/>
        </w:rPr>
      </w:pPr>
      <w:r w:rsidRPr="006B7D01">
        <w:rPr>
          <w:rFonts w:asciiTheme="majorHAnsi" w:hAnsiTheme="majorHAnsi"/>
          <w:sz w:val="20"/>
        </w:rPr>
        <w:t>Thy firmness makes my circle just,</w:t>
      </w:r>
      <w:r>
        <w:rPr>
          <w:rStyle w:val="FootnoteReference"/>
          <w:rFonts w:asciiTheme="majorHAnsi" w:hAnsiTheme="majorHAnsi"/>
          <w:sz w:val="20"/>
        </w:rPr>
        <w:footnoteReference w:id="10"/>
      </w:r>
    </w:p>
    <w:p w:rsidR="0024522F" w:rsidRPr="006B7D01" w:rsidRDefault="006B7D01" w:rsidP="006B7D01">
      <w:pPr>
        <w:spacing w:after="0"/>
        <w:rPr>
          <w:rFonts w:asciiTheme="majorHAnsi" w:hAnsiTheme="majorHAnsi"/>
          <w:sz w:val="20"/>
        </w:rPr>
      </w:pPr>
      <w:r w:rsidRPr="006B7D01"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0FCC6" wp14:editId="60BDE290">
                <wp:simplePos x="0" y="0"/>
                <wp:positionH relativeFrom="column">
                  <wp:posOffset>-133350</wp:posOffset>
                </wp:positionH>
                <wp:positionV relativeFrom="paragraph">
                  <wp:posOffset>583565</wp:posOffset>
                </wp:positionV>
                <wp:extent cx="2905125" cy="2638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D01" w:rsidRDefault="006B7D01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6B7D01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John Donne is known as one of the metaphysical poets;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known for philosophical exploration in their poems, </w:t>
                            </w:r>
                            <w:r w:rsidRPr="006B7D01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they used somewhat obscure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metaphorical </w:t>
                            </w:r>
                            <w:r w:rsidRPr="006B7D01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conceits to connect common, mundane objects to explain or even transcend human emotions and experience.  </w:t>
                            </w:r>
                          </w:p>
                          <w:p w:rsidR="006B7D01" w:rsidRDefault="006B7D01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In this poem, Donne uses three conceits as a metaphor for his relationship with his wife.  I</w:t>
                            </w:r>
                            <w:r w:rsidR="002149A7">
                              <w:rPr>
                                <w:rFonts w:asciiTheme="majorHAnsi" w:hAnsiTheme="majorHAnsi"/>
                                <w:sz w:val="20"/>
                              </w:rPr>
                              <w:t>dentify them and explain how that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imagery supports his argument.  *Structure your response as if for the AP Exam; essay should be about two pages.*</w:t>
                            </w:r>
                          </w:p>
                          <w:p w:rsidR="006B7D01" w:rsidRPr="006B7D01" w:rsidRDefault="006B7D01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(Yes, this is hard.  It’s supposed to be.)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45.95pt;width:228.75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">
                <v:textbox>
                  <w:txbxContent>
                    <w:p w:rsidR="006B7D01" w:rsidRDefault="006B7D01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6B7D01">
                        <w:rPr>
                          <w:rFonts w:asciiTheme="majorHAnsi" w:hAnsiTheme="majorHAnsi"/>
                          <w:sz w:val="20"/>
                        </w:rPr>
                        <w:t xml:space="preserve">John Donne is known as one of the metaphysical poets; 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known for philosophical exploration in their poems, </w:t>
                      </w:r>
                      <w:r w:rsidRPr="006B7D01">
                        <w:rPr>
                          <w:rFonts w:asciiTheme="majorHAnsi" w:hAnsiTheme="majorHAnsi"/>
                          <w:sz w:val="20"/>
                        </w:rPr>
                        <w:t xml:space="preserve">they used somewhat obscure 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metaphorical </w:t>
                      </w:r>
                      <w:r w:rsidRPr="006B7D01">
                        <w:rPr>
                          <w:rFonts w:asciiTheme="majorHAnsi" w:hAnsiTheme="majorHAnsi"/>
                          <w:sz w:val="20"/>
                        </w:rPr>
                        <w:t xml:space="preserve">conceits to connect common, mundane objects to explain or even transcend human emotions and experience.  </w:t>
                      </w:r>
                    </w:p>
                    <w:p w:rsidR="006B7D01" w:rsidRDefault="006B7D01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In this poem, Donne uses three conceits as a metaphor for his relationship with his wife.  I</w:t>
                      </w:r>
                      <w:r w:rsidR="002149A7">
                        <w:rPr>
                          <w:rFonts w:asciiTheme="majorHAnsi" w:hAnsiTheme="majorHAnsi"/>
                          <w:sz w:val="20"/>
                        </w:rPr>
                        <w:t>dentify them and explain how that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imagery supports his argument.  *Structure your response as if for the AP Exam; essay should be about two pages.*</w:t>
                      </w:r>
                    </w:p>
                    <w:p w:rsidR="006B7D01" w:rsidRPr="006B7D01" w:rsidRDefault="006B7D01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(Yes, this is hard.  It’s supposed to be.)</w:t>
                      </w:r>
                    </w:p>
                  </w:txbxContent>
                </v:textbox>
              </v:shape>
            </w:pict>
          </mc:Fallback>
        </mc:AlternateContent>
      </w:r>
      <w:r w:rsidRPr="006B7D01">
        <w:rPr>
          <w:rFonts w:asciiTheme="majorHAnsi" w:hAnsiTheme="majorHAnsi"/>
          <w:sz w:val="20"/>
        </w:rPr>
        <w:t xml:space="preserve">   And makes me end where I </w:t>
      </w:r>
      <w:proofErr w:type="spellStart"/>
      <w:r w:rsidRPr="006B7D01">
        <w:rPr>
          <w:rFonts w:asciiTheme="majorHAnsi" w:hAnsiTheme="majorHAnsi"/>
          <w:sz w:val="20"/>
        </w:rPr>
        <w:t>begun</w:t>
      </w:r>
      <w:proofErr w:type="spellEnd"/>
      <w:r w:rsidRPr="006B7D01">
        <w:rPr>
          <w:rFonts w:asciiTheme="majorHAnsi" w:hAnsiTheme="majorHAnsi"/>
          <w:sz w:val="20"/>
        </w:rPr>
        <w:t>.</w:t>
      </w:r>
    </w:p>
    <w:sectPr w:rsidR="0024522F" w:rsidRPr="006B7D01" w:rsidSect="006B7D0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01" w:rsidRDefault="006B7D01" w:rsidP="006B7D01">
      <w:pPr>
        <w:spacing w:after="0" w:line="240" w:lineRule="auto"/>
      </w:pPr>
      <w:r>
        <w:separator/>
      </w:r>
    </w:p>
  </w:endnote>
  <w:endnote w:type="continuationSeparator" w:id="0">
    <w:p w:rsidR="006B7D01" w:rsidRDefault="006B7D01" w:rsidP="006B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01" w:rsidRDefault="006B7D01" w:rsidP="006B7D01">
      <w:pPr>
        <w:spacing w:after="0" w:line="240" w:lineRule="auto"/>
      </w:pPr>
      <w:r>
        <w:separator/>
      </w:r>
    </w:p>
  </w:footnote>
  <w:footnote w:type="continuationSeparator" w:id="0">
    <w:p w:rsidR="006B7D01" w:rsidRDefault="006B7D01" w:rsidP="006B7D01">
      <w:pPr>
        <w:spacing w:after="0" w:line="240" w:lineRule="auto"/>
      </w:pPr>
      <w:r>
        <w:continuationSeparator/>
      </w:r>
    </w:p>
  </w:footnote>
  <w:footnote w:id="1">
    <w:p w:rsidR="006B7D01" w:rsidRPr="006B7D01" w:rsidRDefault="006B7D01">
      <w:pPr>
        <w:pStyle w:val="FootnoteText"/>
        <w:rPr>
          <w:rFonts w:asciiTheme="majorHAnsi" w:hAnsiTheme="majorHAnsi"/>
          <w:sz w:val="18"/>
        </w:rPr>
      </w:pPr>
      <w:r w:rsidRPr="006B7D01">
        <w:rPr>
          <w:rStyle w:val="FootnoteReference"/>
          <w:rFonts w:asciiTheme="majorHAnsi" w:hAnsiTheme="majorHAnsi"/>
          <w:sz w:val="18"/>
        </w:rPr>
        <w:footnoteRef/>
      </w:r>
      <w:r w:rsidRPr="006B7D01">
        <w:rPr>
          <w:rFonts w:asciiTheme="majorHAnsi" w:hAnsiTheme="majorHAnsi"/>
          <w:sz w:val="18"/>
        </w:rPr>
        <w:t xml:space="preserve"> farewell</w:t>
      </w:r>
    </w:p>
  </w:footnote>
  <w:footnote w:id="2">
    <w:p w:rsidR="006B7D01" w:rsidRPr="006B7D01" w:rsidRDefault="006B7D01">
      <w:pPr>
        <w:pStyle w:val="FootnoteText"/>
        <w:rPr>
          <w:rFonts w:asciiTheme="majorHAnsi" w:hAnsiTheme="majorHAnsi"/>
          <w:sz w:val="18"/>
        </w:rPr>
      </w:pPr>
      <w:r w:rsidRPr="006B7D01">
        <w:rPr>
          <w:rStyle w:val="FootnoteReference"/>
          <w:rFonts w:asciiTheme="majorHAnsi" w:hAnsiTheme="majorHAnsi"/>
          <w:sz w:val="18"/>
        </w:rPr>
        <w:footnoteRef/>
      </w:r>
      <w:r w:rsidRPr="006B7D01">
        <w:rPr>
          <w:rFonts w:asciiTheme="majorHAnsi" w:hAnsiTheme="majorHAnsi"/>
          <w:sz w:val="18"/>
        </w:rPr>
        <w:t xml:space="preserve"> Donne wrote the poem for his wife before going to France.  </w:t>
      </w:r>
    </w:p>
  </w:footnote>
  <w:footnote w:id="3">
    <w:p w:rsidR="006B7D01" w:rsidRPr="006B7D01" w:rsidRDefault="006B7D01">
      <w:pPr>
        <w:pStyle w:val="FootnoteText"/>
        <w:rPr>
          <w:rFonts w:asciiTheme="majorHAnsi" w:hAnsiTheme="majorHAnsi"/>
          <w:sz w:val="18"/>
        </w:rPr>
      </w:pPr>
      <w:r w:rsidRPr="006B7D01">
        <w:rPr>
          <w:rStyle w:val="FootnoteReference"/>
          <w:rFonts w:asciiTheme="majorHAnsi" w:hAnsiTheme="majorHAnsi"/>
          <w:sz w:val="18"/>
        </w:rPr>
        <w:footnoteRef/>
      </w:r>
      <w:r w:rsidRPr="006B7D01">
        <w:rPr>
          <w:rFonts w:asciiTheme="majorHAnsi" w:hAnsiTheme="majorHAnsi"/>
          <w:sz w:val="18"/>
        </w:rPr>
        <w:t xml:space="preserve"> Common people (not clergy)</w:t>
      </w:r>
    </w:p>
  </w:footnote>
  <w:footnote w:id="4">
    <w:p w:rsidR="006B7D01" w:rsidRPr="006B7D01" w:rsidRDefault="006B7D01">
      <w:pPr>
        <w:pStyle w:val="FootnoteText"/>
        <w:rPr>
          <w:rFonts w:asciiTheme="majorHAnsi" w:hAnsiTheme="majorHAnsi"/>
          <w:sz w:val="18"/>
        </w:rPr>
      </w:pPr>
      <w:r w:rsidRPr="006B7D01">
        <w:rPr>
          <w:rStyle w:val="FootnoteReference"/>
          <w:rFonts w:asciiTheme="majorHAnsi" w:hAnsiTheme="majorHAnsi"/>
          <w:sz w:val="18"/>
        </w:rPr>
        <w:footnoteRef/>
      </w:r>
      <w:r w:rsidRPr="006B7D01">
        <w:rPr>
          <w:rFonts w:asciiTheme="majorHAnsi" w:hAnsiTheme="majorHAnsi"/>
          <w:sz w:val="18"/>
        </w:rPr>
        <w:t xml:space="preserve"> earthquakes</w:t>
      </w:r>
    </w:p>
  </w:footnote>
  <w:footnote w:id="5">
    <w:p w:rsidR="006B7D01" w:rsidRPr="006B7D01" w:rsidRDefault="006B7D01">
      <w:pPr>
        <w:pStyle w:val="FootnoteText"/>
        <w:rPr>
          <w:rFonts w:asciiTheme="majorHAnsi" w:hAnsiTheme="majorHAnsi"/>
          <w:sz w:val="18"/>
        </w:rPr>
      </w:pPr>
      <w:r w:rsidRPr="006B7D01">
        <w:rPr>
          <w:rStyle w:val="FootnoteReference"/>
          <w:rFonts w:asciiTheme="majorHAnsi" w:hAnsiTheme="majorHAnsi"/>
          <w:sz w:val="18"/>
        </w:rPr>
        <w:footnoteRef/>
      </w:r>
      <w:r w:rsidRPr="006B7D01">
        <w:rPr>
          <w:rFonts w:asciiTheme="majorHAnsi" w:hAnsiTheme="majorHAnsi"/>
          <w:sz w:val="18"/>
        </w:rPr>
        <w:t xml:space="preserve"> According to Ptolemaic astronomy, the planets sometimes moved violently, but these movements were not felt by people on earth.  </w:t>
      </w:r>
    </w:p>
  </w:footnote>
  <w:footnote w:id="6">
    <w:p w:rsidR="006B7D01" w:rsidRPr="006B7D01" w:rsidRDefault="006B7D01">
      <w:pPr>
        <w:pStyle w:val="FootnoteText"/>
        <w:rPr>
          <w:rFonts w:asciiTheme="majorHAnsi" w:hAnsiTheme="majorHAnsi"/>
          <w:sz w:val="18"/>
        </w:rPr>
      </w:pPr>
      <w:r w:rsidRPr="006B7D01">
        <w:rPr>
          <w:rStyle w:val="FootnoteReference"/>
          <w:rFonts w:asciiTheme="majorHAnsi" w:hAnsiTheme="majorHAnsi"/>
          <w:sz w:val="18"/>
        </w:rPr>
        <w:footnoteRef/>
      </w:r>
      <w:r w:rsidRPr="006B7D01">
        <w:rPr>
          <w:rFonts w:asciiTheme="majorHAnsi" w:hAnsiTheme="majorHAnsi"/>
          <w:sz w:val="18"/>
        </w:rPr>
        <w:t xml:space="preserve"> Literally, under the moon; mortal and subject to change</w:t>
      </w:r>
    </w:p>
  </w:footnote>
  <w:footnote w:id="7">
    <w:p w:rsidR="006B7D01" w:rsidRPr="006B7D01" w:rsidRDefault="006B7D01">
      <w:pPr>
        <w:pStyle w:val="FootnoteText"/>
        <w:rPr>
          <w:rFonts w:asciiTheme="majorHAnsi" w:hAnsiTheme="majorHAnsi"/>
          <w:sz w:val="18"/>
        </w:rPr>
      </w:pPr>
      <w:r w:rsidRPr="006B7D01">
        <w:rPr>
          <w:rStyle w:val="FootnoteReference"/>
          <w:rFonts w:asciiTheme="majorHAnsi" w:hAnsiTheme="majorHAnsi"/>
          <w:sz w:val="18"/>
        </w:rPr>
        <w:footnoteRef/>
      </w:r>
      <w:r w:rsidRPr="006B7D01">
        <w:rPr>
          <w:rFonts w:asciiTheme="majorHAnsi" w:hAnsiTheme="majorHAnsi"/>
          <w:sz w:val="18"/>
        </w:rPr>
        <w:t xml:space="preserve"> composed</w:t>
      </w:r>
    </w:p>
  </w:footnote>
  <w:footnote w:id="8">
    <w:p w:rsidR="006B7D01" w:rsidRPr="006B7D01" w:rsidRDefault="006B7D01">
      <w:pPr>
        <w:pStyle w:val="FootnoteText"/>
        <w:rPr>
          <w:rFonts w:asciiTheme="majorHAnsi" w:hAnsiTheme="majorHAnsi"/>
        </w:rPr>
      </w:pPr>
      <w:r w:rsidRPr="006B7D01">
        <w:rPr>
          <w:rStyle w:val="FootnoteReference"/>
          <w:rFonts w:asciiTheme="majorHAnsi" w:hAnsiTheme="majorHAnsi"/>
          <w:sz w:val="18"/>
        </w:rPr>
        <w:footnoteRef/>
      </w:r>
      <w:r w:rsidRPr="006B7D01">
        <w:rPr>
          <w:rFonts w:asciiTheme="majorHAnsi" w:hAnsiTheme="majorHAnsi"/>
          <w:sz w:val="18"/>
        </w:rPr>
        <w:t xml:space="preserve"> Mathematical compass, for making circles</w:t>
      </w:r>
    </w:p>
  </w:footnote>
  <w:footnote w:id="9">
    <w:p w:rsidR="006B7D01" w:rsidRPr="006B7D01" w:rsidRDefault="006B7D01">
      <w:pPr>
        <w:pStyle w:val="FootnoteText"/>
        <w:rPr>
          <w:rFonts w:asciiTheme="majorHAnsi" w:hAnsiTheme="majorHAnsi"/>
        </w:rPr>
      </w:pPr>
      <w:r w:rsidRPr="006B7D01">
        <w:rPr>
          <w:rStyle w:val="FootnoteReference"/>
          <w:rFonts w:asciiTheme="majorHAnsi" w:hAnsiTheme="majorHAnsi"/>
          <w:sz w:val="18"/>
        </w:rPr>
        <w:footnoteRef/>
      </w:r>
      <w:r w:rsidRPr="006B7D01">
        <w:rPr>
          <w:rFonts w:asciiTheme="majorHAnsi" w:hAnsiTheme="majorHAnsi"/>
          <w:sz w:val="18"/>
        </w:rPr>
        <w:t xml:space="preserve"> The stationary compass arm</w:t>
      </w:r>
    </w:p>
  </w:footnote>
  <w:footnote w:id="10">
    <w:p w:rsidR="006B7D01" w:rsidRDefault="006B7D01">
      <w:pPr>
        <w:pStyle w:val="FootnoteText"/>
      </w:pPr>
      <w:r w:rsidRPr="006B7D01">
        <w:rPr>
          <w:rStyle w:val="FootnoteReference"/>
          <w:rFonts w:asciiTheme="majorHAnsi" w:hAnsiTheme="majorHAnsi"/>
          <w:sz w:val="18"/>
        </w:rPr>
        <w:footnoteRef/>
      </w:r>
      <w:r w:rsidRPr="006B7D01">
        <w:rPr>
          <w:rFonts w:asciiTheme="majorHAnsi" w:hAnsiTheme="majorHAnsi"/>
          <w:sz w:val="18"/>
        </w:rPr>
        <w:t xml:space="preserve"> Symbol of perfection, completion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01"/>
    <w:rsid w:val="002149A7"/>
    <w:rsid w:val="0024522F"/>
    <w:rsid w:val="006B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B7D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7D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7D0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B7D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7D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7D0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05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33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96E58-D1DE-4B04-8B44-CB2AE1B9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DiMatteo</dc:creator>
  <cp:lastModifiedBy>Tiffany DiMatteo</cp:lastModifiedBy>
  <cp:revision>2</cp:revision>
  <dcterms:created xsi:type="dcterms:W3CDTF">2015-03-26T15:13:00Z</dcterms:created>
  <dcterms:modified xsi:type="dcterms:W3CDTF">2015-03-27T12:44:00Z</dcterms:modified>
</cp:coreProperties>
</file>